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307" w:tblpY="-337"/>
        <w:tblW w:w="11116" w:type="dxa"/>
        <w:tblBorders>
          <w:top w:val="single" w:sz="48" w:space="0" w:color="4472C4" w:themeColor="accent5"/>
          <w:left w:val="single" w:sz="48" w:space="0" w:color="4472C4" w:themeColor="accent5"/>
          <w:bottom w:val="single" w:sz="48" w:space="0" w:color="4472C4" w:themeColor="accent5"/>
          <w:right w:val="single" w:sz="48" w:space="0" w:color="4472C4" w:themeColor="accent5"/>
          <w:insideH w:val="single" w:sz="48" w:space="0" w:color="4472C4" w:themeColor="accent5"/>
          <w:insideV w:val="single" w:sz="48" w:space="0" w:color="4472C4" w:themeColor="accent5"/>
        </w:tblBorders>
        <w:tblLook w:val="04A0" w:firstRow="1" w:lastRow="0" w:firstColumn="1" w:lastColumn="0" w:noHBand="0" w:noVBand="1"/>
      </w:tblPr>
      <w:tblGrid>
        <w:gridCol w:w="11116"/>
      </w:tblGrid>
      <w:tr w:rsidR="0024052E" w:rsidTr="00ED5F54">
        <w:trPr>
          <w:trHeight w:val="10594"/>
        </w:trPr>
        <w:tc>
          <w:tcPr>
            <w:tcW w:w="11116" w:type="dxa"/>
          </w:tcPr>
          <w:p w:rsidR="0024052E" w:rsidRPr="00827D2E" w:rsidRDefault="002405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ПАМЯТКА</w:t>
            </w:r>
          </w:p>
          <w:p w:rsidR="0024052E" w:rsidRPr="00827D2E" w:rsidRDefault="0024052E" w:rsidP="00827D2E">
            <w:pPr>
              <w:ind w:left="261"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«Правила поведения на льду и </w:t>
            </w:r>
          </w:p>
          <w:p w:rsidR="0024052E" w:rsidRPr="00827D2E" w:rsidRDefault="002405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меры безопасности на водных объектах в зимний период»</w:t>
            </w:r>
          </w:p>
          <w:p w:rsidR="0024052E" w:rsidRPr="006F3A3F" w:rsidRDefault="0024052E" w:rsidP="00827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052E" w:rsidRPr="0024052E" w:rsidRDefault="0024052E" w:rsidP="00827D2E">
            <w:pPr>
              <w:ind w:left="82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52E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предупреждения несчастных случаев, гибели детей и предотвращения чрезвычайных ситуаций на водоёмах в зимний период </w:t>
            </w:r>
          </w:p>
          <w:p w:rsidR="0024052E" w:rsidRPr="006F3A3F" w:rsidRDefault="00D26244" w:rsidP="00827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052E" w:rsidRDefault="0024052E" w:rsidP="00827D2E">
            <w:pPr>
              <w:tabs>
                <w:tab w:val="center" w:pos="5532"/>
                <w:tab w:val="left" w:pos="763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24052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Запрещается:</w:t>
            </w:r>
          </w:p>
          <w:p w:rsidR="0024052E" w:rsidRPr="006F3A3F" w:rsidRDefault="0024052E" w:rsidP="00827D2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  <w:p w:rsidR="00BC23BA" w:rsidRPr="00BC23BA" w:rsidRDefault="00BC23BA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23BA">
              <w:rPr>
                <w:rFonts w:ascii="Times New Roman" w:hAnsi="Times New Roman" w:cs="Times New Roman"/>
                <w:sz w:val="28"/>
                <w:szCs w:val="28"/>
              </w:rPr>
              <w:t>отпускать детей на лед без сопровождения взрослых</w:t>
            </w:r>
          </w:p>
          <w:p w:rsidR="00BC23BA" w:rsidRPr="00BC23BA" w:rsidRDefault="00792490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2490">
              <w:rPr>
                <w:rFonts w:ascii="Times New Roman" w:hAnsi="Times New Roman" w:cs="Times New Roman"/>
                <w:sz w:val="28"/>
                <w:szCs w:val="28"/>
              </w:rPr>
              <w:t>выходить на водоёмы</w:t>
            </w:r>
          </w:p>
          <w:p w:rsidR="00903FAF" w:rsidRPr="00903FAF" w:rsidRDefault="00903FAF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3FAF">
              <w:rPr>
                <w:rFonts w:ascii="Times New Roman" w:hAnsi="Times New Roman" w:cs="Times New Roman"/>
                <w:sz w:val="28"/>
                <w:szCs w:val="28"/>
              </w:rPr>
              <w:t xml:space="preserve">ходить по льду водоемов и рек </w:t>
            </w:r>
          </w:p>
          <w:p w:rsidR="00903FAF" w:rsidRPr="00903FAF" w:rsidRDefault="00903FAF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3FAF">
              <w:rPr>
                <w:rFonts w:ascii="Times New Roman" w:hAnsi="Times New Roman" w:cs="Times New Roman"/>
                <w:sz w:val="28"/>
                <w:szCs w:val="28"/>
              </w:rPr>
              <w:t>играть на льду рек, озер, прудов</w:t>
            </w:r>
          </w:p>
          <w:p w:rsidR="0024052E" w:rsidRPr="00903FAF" w:rsidRDefault="0024052E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052E">
              <w:rPr>
                <w:rFonts w:ascii="Times New Roman" w:hAnsi="Times New Roman" w:cs="Times New Roman"/>
                <w:sz w:val="28"/>
                <w:szCs w:val="28"/>
              </w:rPr>
              <w:t>выходить на лед в темное время суток и при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хой видимости (туман, снегопад, дождь)</w:t>
            </w:r>
          </w:p>
          <w:p w:rsidR="0024052E" w:rsidRDefault="0024052E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052E">
              <w:rPr>
                <w:rFonts w:ascii="Times New Roman" w:hAnsi="Times New Roman" w:cs="Times New Roman"/>
                <w:sz w:val="28"/>
                <w:szCs w:val="28"/>
              </w:rPr>
              <w:t>пробовать лед на прочность с помощью палок, к</w:t>
            </w:r>
            <w:r w:rsidR="00792490">
              <w:rPr>
                <w:rFonts w:ascii="Times New Roman" w:hAnsi="Times New Roman" w:cs="Times New Roman"/>
                <w:sz w:val="28"/>
                <w:szCs w:val="28"/>
              </w:rPr>
              <w:t>амней, прыжков и ударов ногами</w:t>
            </w:r>
          </w:p>
          <w:p w:rsidR="00903FAF" w:rsidRDefault="00903FAF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03FAF">
              <w:rPr>
                <w:rFonts w:ascii="Times New Roman" w:hAnsi="Times New Roman" w:cs="Times New Roman"/>
                <w:sz w:val="28"/>
                <w:szCs w:val="28"/>
              </w:rPr>
              <w:t>подходить к обрывистым берегам водоемов и рек - они могут обвалиться</w:t>
            </w:r>
          </w:p>
          <w:p w:rsidR="00792490" w:rsidRDefault="00792490" w:rsidP="00827D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кататься на санках </w:t>
            </w:r>
            <w:r w:rsidR="00D26244">
              <w:rPr>
                <w:rFonts w:ascii="Times New Roman" w:hAnsi="Times New Roman" w:cs="Times New Roman"/>
                <w:sz w:val="28"/>
                <w:szCs w:val="28"/>
              </w:rPr>
              <w:t>в незнакомом месте с обрывом</w:t>
            </w:r>
          </w:p>
          <w:p w:rsidR="006F3A3F" w:rsidRPr="006F3A3F" w:rsidRDefault="006F3A3F" w:rsidP="00827D2E">
            <w:pPr>
              <w:pStyle w:val="a5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2E" w:rsidRDefault="002405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2405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Уважаемые родители!</w:t>
            </w:r>
          </w:p>
          <w:p w:rsidR="00366CF4" w:rsidRPr="009341F2" w:rsidRDefault="00366CF4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u w:val="single"/>
              </w:rPr>
            </w:pPr>
          </w:p>
          <w:p w:rsidR="006967AE" w:rsidRDefault="0024052E" w:rsidP="00827D2E">
            <w:pPr>
              <w:pStyle w:val="a5"/>
              <w:numPr>
                <w:ilvl w:val="0"/>
                <w:numId w:val="3"/>
              </w:num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Не оставляйте детей без присмотра!</w:t>
            </w:r>
          </w:p>
          <w:p w:rsidR="00D26244" w:rsidRPr="006967AE" w:rsidRDefault="0024052E" w:rsidP="00827D2E">
            <w:pPr>
              <w:pStyle w:val="a5"/>
              <w:numPr>
                <w:ilvl w:val="0"/>
                <w:numId w:val="3"/>
              </w:num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детям о правилах </w:t>
            </w:r>
            <w:r w:rsidR="00D26244" w:rsidRPr="006967A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="00D26244" w:rsidRPr="006967AE"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период</w:t>
            </w: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67AE" w:rsidRDefault="006967AE" w:rsidP="00827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4052E" w:rsidRPr="0024052E">
              <w:rPr>
                <w:rFonts w:ascii="Times New Roman" w:hAnsi="Times New Roman" w:cs="Times New Roman"/>
                <w:sz w:val="28"/>
                <w:szCs w:val="28"/>
              </w:rPr>
              <w:t>не разрешайте играть у водоемов!</w:t>
            </w:r>
          </w:p>
          <w:p w:rsidR="006967AE" w:rsidRDefault="006967AE" w:rsidP="00827D2E">
            <w:pPr>
              <w:pStyle w:val="a5"/>
              <w:numPr>
                <w:ilvl w:val="0"/>
                <w:numId w:val="4"/>
              </w:num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Контролируйте поведение</w:t>
            </w:r>
            <w:r w:rsidR="0024052E" w:rsidRPr="006967AE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6967AE" w:rsidRDefault="00D26244" w:rsidP="00827D2E">
            <w:pPr>
              <w:pStyle w:val="a5"/>
              <w:numPr>
                <w:ilvl w:val="0"/>
                <w:numId w:val="4"/>
              </w:numPr>
              <w:ind w:left="1390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Многократно разъясняйте</w:t>
            </w:r>
            <w:r w:rsidR="0024052E" w:rsidRPr="006967AE">
              <w:rPr>
                <w:rFonts w:ascii="Times New Roman" w:hAnsi="Times New Roman" w:cs="Times New Roman"/>
                <w:sz w:val="28"/>
                <w:szCs w:val="28"/>
              </w:rPr>
              <w:t xml:space="preserve"> им правила безопасного поведения и нед</w:t>
            </w:r>
            <w:r w:rsidR="0041264A">
              <w:rPr>
                <w:rFonts w:ascii="Times New Roman" w:hAnsi="Times New Roman" w:cs="Times New Roman"/>
                <w:sz w:val="28"/>
                <w:szCs w:val="28"/>
              </w:rPr>
              <w:t>опустимость игр вблизи водоемов</w:t>
            </w:r>
          </w:p>
          <w:p w:rsidR="00827D2E" w:rsidRDefault="0024052E" w:rsidP="00827D2E">
            <w:pPr>
              <w:pStyle w:val="a5"/>
              <w:numPr>
                <w:ilvl w:val="0"/>
                <w:numId w:val="4"/>
              </w:numPr>
              <w:ind w:firstLine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E">
              <w:rPr>
                <w:rFonts w:ascii="Times New Roman" w:hAnsi="Times New Roman" w:cs="Times New Roman"/>
                <w:sz w:val="28"/>
                <w:szCs w:val="28"/>
              </w:rPr>
              <w:t>Показывайте детям пример правильного поведения</w:t>
            </w:r>
            <w:r w:rsidR="00903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490" w:rsidRPr="00903FAF">
              <w:rPr>
                <w:rFonts w:ascii="Times New Roman" w:hAnsi="Times New Roman" w:cs="Times New Roman"/>
                <w:sz w:val="28"/>
                <w:szCs w:val="28"/>
              </w:rPr>
              <w:t>на водоемах!</w:t>
            </w:r>
          </w:p>
          <w:p w:rsidR="00827D2E" w:rsidRPr="0041264A" w:rsidRDefault="00827D2E" w:rsidP="00412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D2E" w:rsidRPr="00827D2E" w:rsidRDefault="00827D2E" w:rsidP="00827D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827D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 xml:space="preserve">Любителям зимней рыбалки! </w:t>
            </w:r>
          </w:p>
          <w:p w:rsidR="00827D2E" w:rsidRPr="00827D2E" w:rsidRDefault="00827D2E" w:rsidP="00827D2E">
            <w:pPr>
              <w:pStyle w:val="a5"/>
              <w:numPr>
                <w:ilvl w:val="0"/>
                <w:numId w:val="6"/>
              </w:numPr>
              <w:ind w:left="1395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27D2E">
              <w:rPr>
                <w:rFonts w:ascii="Times New Roman" w:hAnsi="Times New Roman" w:cs="Times New Roman"/>
                <w:sz w:val="28"/>
                <w:szCs w:val="28"/>
              </w:rPr>
              <w:t>Во время рыбной ловли нельзя пробивать много лунок на ограниченной</w:t>
            </w:r>
          </w:p>
          <w:p w:rsidR="00827D2E" w:rsidRPr="00827D2E" w:rsidRDefault="00827D2E" w:rsidP="00827D2E">
            <w:pPr>
              <w:pStyle w:val="a5"/>
              <w:ind w:left="1106"/>
              <w:rPr>
                <w:rFonts w:ascii="Times New Roman" w:hAnsi="Times New Roman" w:cs="Times New Roman"/>
                <w:sz w:val="28"/>
                <w:szCs w:val="28"/>
              </w:rPr>
            </w:pPr>
            <w:r w:rsidRPr="00827D2E">
              <w:rPr>
                <w:rFonts w:ascii="Times New Roman" w:hAnsi="Times New Roman" w:cs="Times New Roman"/>
                <w:sz w:val="28"/>
                <w:szCs w:val="28"/>
              </w:rPr>
              <w:t>площади, прыгать и бегать по льду, собираться большими группами.</w:t>
            </w:r>
          </w:p>
          <w:p w:rsidR="00903FAF" w:rsidRPr="00827D2E" w:rsidRDefault="00903FAF" w:rsidP="00827D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64A" w:rsidRDefault="00827D2E" w:rsidP="004126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41264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Уважаемые дети и взрослые!</w:t>
            </w:r>
          </w:p>
          <w:p w:rsidR="0041264A" w:rsidRPr="0041264A" w:rsidRDefault="0041264A" w:rsidP="004126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41264A" w:rsidRPr="0041264A" w:rsidRDefault="0041264A" w:rsidP="0041264A">
            <w:pPr>
              <w:pStyle w:val="a5"/>
              <w:ind w:left="1106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41264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Будьте осторожны! Берегите себя! И не теряйте бдительность!</w:t>
            </w:r>
          </w:p>
          <w:p w:rsidR="00827D2E" w:rsidRPr="0041264A" w:rsidRDefault="00827D2E" w:rsidP="004126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41264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Нельзя п</w:t>
            </w:r>
            <w:r w:rsidR="0041264A" w:rsidRPr="0041264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 xml:space="preserve">одвергать свою жизнь </w:t>
            </w:r>
            <w:r w:rsidRPr="0041264A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опасности!</w:t>
            </w:r>
          </w:p>
          <w:p w:rsidR="0041264A" w:rsidRDefault="007F4794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Если В</w:t>
            </w:r>
            <w:r w:rsidR="00827D2E" w:rsidRPr="004126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ы стали свидетелем происшествия, </w:t>
            </w:r>
            <w:r w:rsidR="0041264A" w:rsidRPr="004126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немедленно сообщите </w:t>
            </w:r>
            <w:r w:rsidR="00827D2E" w:rsidRPr="004126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об этом по телефонам 01</w:t>
            </w:r>
            <w:r w:rsidR="0041264A" w:rsidRPr="004126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, 02, с мобильного телефона 112</w:t>
            </w:r>
          </w:p>
          <w:p w:rsidR="0041264A" w:rsidRPr="0041264A" w:rsidRDefault="0041264A" w:rsidP="004126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24052E" w:rsidRPr="006967AE" w:rsidRDefault="006967AE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6967A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C552626" wp14:editId="69A57750">
                  <wp:simplePos x="0" y="0"/>
                  <wp:positionH relativeFrom="column">
                    <wp:posOffset>2104390</wp:posOffset>
                  </wp:positionH>
                  <wp:positionV relativeFrom="paragraph">
                    <wp:posOffset>-635</wp:posOffset>
                  </wp:positionV>
                  <wp:extent cx="2115963" cy="1568450"/>
                  <wp:effectExtent l="0" t="0" r="0" b="0"/>
                  <wp:wrapNone/>
                  <wp:docPr id="2" name="Рисунок 2" descr="C:\Users\user\Desktop\_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_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12" cy="158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                                                       </w:t>
            </w:r>
          </w:p>
          <w:p w:rsidR="00D26244" w:rsidRDefault="00D26244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</w:p>
          <w:p w:rsidR="00D26244" w:rsidRDefault="00D26244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</w:p>
          <w:p w:rsidR="00827D2E" w:rsidRDefault="0041264A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  <w:t xml:space="preserve"> </w:t>
            </w:r>
          </w:p>
          <w:p w:rsidR="00827D2E" w:rsidRDefault="00827D2E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</w:p>
          <w:p w:rsidR="00ED5F54" w:rsidRDefault="00ED5F54" w:rsidP="00827D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  <w:bookmarkStart w:id="0" w:name="_GoBack"/>
            <w:bookmarkEnd w:id="0"/>
          </w:p>
          <w:p w:rsidR="00251CB8" w:rsidRPr="00251CB8" w:rsidRDefault="00251CB8" w:rsidP="00412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078" w:rsidRDefault="002A7078" w:rsidP="00ED5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7078" w:rsidSect="00ED5F5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8B" w:rsidRDefault="00866A8B" w:rsidP="0041264A">
      <w:pPr>
        <w:spacing w:after="0" w:line="240" w:lineRule="auto"/>
      </w:pPr>
      <w:r>
        <w:separator/>
      </w:r>
    </w:p>
  </w:endnote>
  <w:endnote w:type="continuationSeparator" w:id="0">
    <w:p w:rsidR="00866A8B" w:rsidRDefault="00866A8B" w:rsidP="0041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8B" w:rsidRDefault="00866A8B" w:rsidP="0041264A">
      <w:pPr>
        <w:spacing w:after="0" w:line="240" w:lineRule="auto"/>
      </w:pPr>
      <w:r>
        <w:separator/>
      </w:r>
    </w:p>
  </w:footnote>
  <w:footnote w:type="continuationSeparator" w:id="0">
    <w:p w:rsidR="00866A8B" w:rsidRDefault="00866A8B" w:rsidP="00412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166A"/>
    <w:multiLevelType w:val="hybridMultilevel"/>
    <w:tmpl w:val="BE7E8376"/>
    <w:lvl w:ilvl="0" w:tplc="36B2C1B2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6B6078"/>
    <w:multiLevelType w:val="hybridMultilevel"/>
    <w:tmpl w:val="48EAA20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1212DD3"/>
    <w:multiLevelType w:val="hybridMultilevel"/>
    <w:tmpl w:val="529C874A"/>
    <w:lvl w:ilvl="0" w:tplc="C4B02A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10A79"/>
    <w:multiLevelType w:val="hybridMultilevel"/>
    <w:tmpl w:val="C4882B36"/>
    <w:lvl w:ilvl="0" w:tplc="FC420B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D02D1"/>
    <w:multiLevelType w:val="hybridMultilevel"/>
    <w:tmpl w:val="61AA40CC"/>
    <w:lvl w:ilvl="0" w:tplc="36B2C1B2">
      <w:start w:val="1"/>
      <w:numFmt w:val="bullet"/>
      <w:lvlText w:val=""/>
      <w:lvlJc w:val="left"/>
      <w:pPr>
        <w:ind w:left="1826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" w15:restartNumberingAfterBreak="0">
    <w:nsid w:val="6A7F566F"/>
    <w:multiLevelType w:val="hybridMultilevel"/>
    <w:tmpl w:val="A94C3C72"/>
    <w:lvl w:ilvl="0" w:tplc="36B2C1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F"/>
    <w:rsid w:val="00055D52"/>
    <w:rsid w:val="0024052E"/>
    <w:rsid w:val="00251CB8"/>
    <w:rsid w:val="002A7078"/>
    <w:rsid w:val="002C6D18"/>
    <w:rsid w:val="00335272"/>
    <w:rsid w:val="00366CF4"/>
    <w:rsid w:val="0041264A"/>
    <w:rsid w:val="0057262B"/>
    <w:rsid w:val="006967AE"/>
    <w:rsid w:val="006C2DCA"/>
    <w:rsid w:val="006F3A3F"/>
    <w:rsid w:val="00792490"/>
    <w:rsid w:val="007F4794"/>
    <w:rsid w:val="00801E65"/>
    <w:rsid w:val="00827D2E"/>
    <w:rsid w:val="008441AF"/>
    <w:rsid w:val="00866A8B"/>
    <w:rsid w:val="00903FAF"/>
    <w:rsid w:val="009341F2"/>
    <w:rsid w:val="009561DC"/>
    <w:rsid w:val="00AC0F01"/>
    <w:rsid w:val="00B43E9F"/>
    <w:rsid w:val="00BC23BA"/>
    <w:rsid w:val="00D26244"/>
    <w:rsid w:val="00D362E7"/>
    <w:rsid w:val="00DD5E70"/>
    <w:rsid w:val="00E6469C"/>
    <w:rsid w:val="00E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C361"/>
  <w15:chartTrackingRefBased/>
  <w15:docId w15:val="{44E80F38-7B86-41B5-91C7-C159432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2405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Grid Table Light"/>
    <w:basedOn w:val="a1"/>
    <w:uiPriority w:val="40"/>
    <w:rsid w:val="002405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405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2405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2405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405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2405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264A"/>
  </w:style>
  <w:style w:type="paragraph" w:styleId="aa">
    <w:name w:val="footer"/>
    <w:basedOn w:val="a"/>
    <w:link w:val="ab"/>
    <w:uiPriority w:val="99"/>
    <w:unhideWhenUsed/>
    <w:rsid w:val="004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2019-01-18T09:10:00Z</cp:lastPrinted>
  <dcterms:created xsi:type="dcterms:W3CDTF">2019-11-25T12:44:00Z</dcterms:created>
  <dcterms:modified xsi:type="dcterms:W3CDTF">2019-11-25T12:44:00Z</dcterms:modified>
</cp:coreProperties>
</file>